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3E2" w:rsidRDefault="00B973E2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B973E2" w:rsidRDefault="00B973E2">
      <w:pPr>
        <w:pStyle w:val="ConsPlusNormal"/>
        <w:jc w:val="both"/>
        <w:outlineLvl w:val="0"/>
      </w:pPr>
    </w:p>
    <w:p w:rsidR="00B973E2" w:rsidRDefault="00B973E2">
      <w:pPr>
        <w:pStyle w:val="ConsPlusTitle"/>
        <w:jc w:val="center"/>
        <w:outlineLvl w:val="0"/>
      </w:pPr>
      <w:r>
        <w:t>АДМИНИСТРАЦИЯ ГОРОДА КАМЕНСКА-УРАЛЬСКОГО</w:t>
      </w:r>
    </w:p>
    <w:p w:rsidR="00B973E2" w:rsidRDefault="00B973E2">
      <w:pPr>
        <w:pStyle w:val="ConsPlusTitle"/>
        <w:jc w:val="center"/>
      </w:pPr>
    </w:p>
    <w:p w:rsidR="00B973E2" w:rsidRDefault="00B973E2">
      <w:pPr>
        <w:pStyle w:val="ConsPlusTitle"/>
        <w:jc w:val="center"/>
      </w:pPr>
      <w:r>
        <w:t>ПОСТАНОВЛЕНИЕ</w:t>
      </w:r>
    </w:p>
    <w:p w:rsidR="00B973E2" w:rsidRDefault="00B973E2">
      <w:pPr>
        <w:pStyle w:val="ConsPlusTitle"/>
        <w:jc w:val="center"/>
      </w:pPr>
      <w:r>
        <w:t>от 16 июня 2017 г. N 505</w:t>
      </w:r>
    </w:p>
    <w:p w:rsidR="00B973E2" w:rsidRDefault="00B973E2">
      <w:pPr>
        <w:pStyle w:val="ConsPlusTitle"/>
        <w:jc w:val="center"/>
      </w:pPr>
    </w:p>
    <w:p w:rsidR="00B973E2" w:rsidRDefault="00B973E2">
      <w:pPr>
        <w:pStyle w:val="ConsPlusTitle"/>
        <w:jc w:val="center"/>
      </w:pPr>
      <w:r>
        <w:t>ОБ УСТАНОВЛЕНИИ РАЗМЕРА ПЛАТЫ ЗА СОДЕРЖАНИЕ ЖИЛОГО ПОМЕЩЕНИЯ</w:t>
      </w:r>
    </w:p>
    <w:p w:rsidR="00B973E2" w:rsidRDefault="00B973E2">
      <w:pPr>
        <w:pStyle w:val="ConsPlusTitle"/>
        <w:jc w:val="center"/>
      </w:pPr>
      <w:r>
        <w:t>В МУНИЦИПАЛЬНОМ ОБРАЗОВАНИИ ГОРОД КАМЕНСК-УРАЛЬСКИЙ</w:t>
      </w:r>
    </w:p>
    <w:p w:rsidR="00B973E2" w:rsidRDefault="00B973E2">
      <w:pPr>
        <w:pStyle w:val="ConsPlusTitle"/>
        <w:jc w:val="center"/>
      </w:pPr>
      <w:r>
        <w:t>С 1 ИЮЛЯ 2017 ГОДА</w:t>
      </w:r>
    </w:p>
    <w:p w:rsidR="00B973E2" w:rsidRDefault="00B973E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B973E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973E2" w:rsidRDefault="00B973E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973E2" w:rsidRDefault="00B973E2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Администрации г. Каменска-Уральского</w:t>
            </w:r>
            <w:proofErr w:type="gramEnd"/>
          </w:p>
          <w:p w:rsidR="00B973E2" w:rsidRDefault="00B973E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21.11.2017 </w:t>
            </w:r>
            <w:hyperlink r:id="rId5" w:history="1">
              <w:r>
                <w:rPr>
                  <w:color w:val="0000FF"/>
                </w:rPr>
                <w:t>N 990</w:t>
              </w:r>
            </w:hyperlink>
            <w:r>
              <w:rPr>
                <w:color w:val="392C69"/>
              </w:rPr>
              <w:t xml:space="preserve">, от 29.03.2018 </w:t>
            </w:r>
            <w:hyperlink r:id="rId6" w:history="1">
              <w:r>
                <w:rPr>
                  <w:color w:val="0000FF"/>
                </w:rPr>
                <w:t>N 234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973E2" w:rsidRDefault="00B973E2">
      <w:pPr>
        <w:pStyle w:val="ConsPlusNormal"/>
        <w:jc w:val="both"/>
      </w:pPr>
    </w:p>
    <w:p w:rsidR="00B973E2" w:rsidRDefault="00B973E2">
      <w:pPr>
        <w:pStyle w:val="ConsPlusNormal"/>
        <w:ind w:firstLine="540"/>
        <w:jc w:val="both"/>
      </w:pPr>
      <w:proofErr w:type="gramStart"/>
      <w:r>
        <w:t xml:space="preserve">Руководствуясь Жилищным </w:t>
      </w:r>
      <w:hyperlink r:id="rId7" w:history="1">
        <w:r>
          <w:rPr>
            <w:color w:val="0000FF"/>
          </w:rPr>
          <w:t>кодексом</w:t>
        </w:r>
      </w:hyperlink>
      <w:r>
        <w:t xml:space="preserve"> Российской Федерации,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13.08.2006 N 491 "Об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продолжительность", </w:t>
      </w:r>
      <w:hyperlink r:id="rId9" w:history="1">
        <w:r>
          <w:rPr>
            <w:color w:val="0000FF"/>
          </w:rPr>
          <w:t>Постановлением</w:t>
        </w:r>
        <w:proofErr w:type="gramEnd"/>
      </w:hyperlink>
      <w:r>
        <w:t xml:space="preserve"> </w:t>
      </w:r>
      <w:proofErr w:type="gramStart"/>
      <w:r>
        <w:t xml:space="preserve">Правительства Российской Федерации от 03.04.2013 N 290 "О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выполнения",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14.05.2013 N 410 "О мерах по обеспечению безопасности при использовании и содержании внутридомового и внутриквартирного газового оборудования",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Региональной энергетической комиссии Свердловской области от 30.11.2016 N</w:t>
      </w:r>
      <w:proofErr w:type="gramEnd"/>
      <w:r>
        <w:t xml:space="preserve"> </w:t>
      </w:r>
      <w:proofErr w:type="gramStart"/>
      <w:r>
        <w:t xml:space="preserve">142-ПК "Об утверждении тарифов на услуги по утилизации твердых бытовых отходов организациям коммунального комплекса в Свердловской области", Постановлениями Администрации города Каменска-Уральского от 26.11.2012 </w:t>
      </w:r>
      <w:hyperlink r:id="rId12" w:history="1">
        <w:r>
          <w:rPr>
            <w:color w:val="0000FF"/>
          </w:rPr>
          <w:t>N 1602</w:t>
        </w:r>
      </w:hyperlink>
      <w:r>
        <w:t xml:space="preserve"> "Об утверждении надбавок к тарифам на услуги холодного водоснабжения и водоотведения для ОАО "Водоканал" на 2013 - 2022 годы" и от 27.11.2015 </w:t>
      </w:r>
      <w:hyperlink r:id="rId13" w:history="1">
        <w:r>
          <w:rPr>
            <w:color w:val="0000FF"/>
          </w:rPr>
          <w:t>N 1731</w:t>
        </w:r>
      </w:hyperlink>
      <w:r>
        <w:t xml:space="preserve"> "Об установлении надбавок к тарифам на услуги по утилизации твердых бытовых отходов</w:t>
      </w:r>
      <w:proofErr w:type="gramEnd"/>
      <w:r>
        <w:t xml:space="preserve"> для АО "Горвнешблагоустройство" на 2016 - 2022 годы", Администрация города Каменска-Уральского постановляет:</w:t>
      </w:r>
    </w:p>
    <w:p w:rsidR="00B973E2" w:rsidRDefault="00B973E2">
      <w:pPr>
        <w:pStyle w:val="ConsPlusNormal"/>
        <w:spacing w:before="220"/>
        <w:ind w:firstLine="540"/>
        <w:jc w:val="both"/>
      </w:pPr>
      <w:r>
        <w:t xml:space="preserve">1. Установить с 1 июля 2017 года </w:t>
      </w:r>
      <w:hyperlink w:anchor="P35" w:history="1">
        <w:r>
          <w:rPr>
            <w:color w:val="0000FF"/>
          </w:rPr>
          <w:t>размер</w:t>
        </w:r>
      </w:hyperlink>
      <w:r>
        <w:t xml:space="preserve"> платы за содержание жилого помещения для нанимателей жилых помещений по договорам социального найма, договорам найма жилых помещений государственного и муниципального жилищного фонда согласно приложению к настоящему Постановлению.</w:t>
      </w:r>
    </w:p>
    <w:p w:rsidR="00B973E2" w:rsidRDefault="00B973E2">
      <w:pPr>
        <w:pStyle w:val="ConsPlusNormal"/>
        <w:spacing w:before="220"/>
        <w:ind w:firstLine="540"/>
        <w:jc w:val="both"/>
      </w:pPr>
      <w:bookmarkStart w:id="0" w:name="P15"/>
      <w:bookmarkEnd w:id="0"/>
      <w:r>
        <w:t xml:space="preserve">2. </w:t>
      </w:r>
      <w:proofErr w:type="gramStart"/>
      <w:r>
        <w:t xml:space="preserve">Установить, что в состав платы за содержание жилого помещения включается плата за холодную воду, горячую воду, электрическую энергию, потребляемые при содержании общего имущества в многоквартирном доме, отведение сточных вод в целях содержания общего имущества в многоквартирном доме, в размере, определяемом в конкретном многоквартирном доме с учетом требований, установленных </w:t>
      </w:r>
      <w:hyperlink r:id="rId14" w:history="1">
        <w:r>
          <w:rPr>
            <w:color w:val="0000FF"/>
          </w:rPr>
          <w:t>частями 9.1</w:t>
        </w:r>
      </w:hyperlink>
      <w:r>
        <w:t xml:space="preserve"> и </w:t>
      </w:r>
      <w:hyperlink r:id="rId15" w:history="1">
        <w:r>
          <w:rPr>
            <w:color w:val="0000FF"/>
          </w:rPr>
          <w:t>9.2 статьи 156</w:t>
        </w:r>
      </w:hyperlink>
      <w:r>
        <w:t xml:space="preserve"> Жилищного кодекса Российской Федерации, </w:t>
      </w:r>
      <w:hyperlink r:id="rId16" w:history="1">
        <w:r>
          <w:rPr>
            <w:color w:val="0000FF"/>
          </w:rPr>
          <w:t>частью 10</w:t>
        </w:r>
        <w:proofErr w:type="gramEnd"/>
        <w:r>
          <w:rPr>
            <w:color w:val="0000FF"/>
          </w:rPr>
          <w:t xml:space="preserve"> статьи 12</w:t>
        </w:r>
      </w:hyperlink>
      <w:r>
        <w:t xml:space="preserve"> Федерального закона от 29 июня 2015 года N 176-ФЗ "О внесении изменений в Жилищный кодекс Российской Федерации и отдельные законодательные акты Российской Федерации".</w:t>
      </w:r>
    </w:p>
    <w:p w:rsidR="00B973E2" w:rsidRDefault="00B973E2">
      <w:pPr>
        <w:pStyle w:val="ConsPlusNormal"/>
        <w:spacing w:before="220"/>
        <w:ind w:firstLine="540"/>
        <w:jc w:val="both"/>
      </w:pPr>
      <w:bookmarkStart w:id="1" w:name="P16"/>
      <w:bookmarkEnd w:id="1"/>
      <w:r>
        <w:t>3. Установить, что в состав платы за содержание жилого помещения включается размер платы за отбор теплоносителя из открытой системы теплоснабжения в домах, не оборудованных централизованными системами горячего и холодного водоснабжения, в размере 12,64 рублей за 1 квадратный метр занимаемой общей площади помещения в месяц.</w:t>
      </w:r>
    </w:p>
    <w:p w:rsidR="00B973E2" w:rsidRDefault="00B973E2">
      <w:pPr>
        <w:pStyle w:val="ConsPlusNormal"/>
        <w:spacing w:before="220"/>
        <w:ind w:firstLine="540"/>
        <w:jc w:val="both"/>
      </w:pPr>
      <w:r>
        <w:lastRenderedPageBreak/>
        <w:t>3.1. Действие настоящего Постановления распространяется на случаи, когда собственники помещений на общем собрании выбрали способ непосредственного управления многоквартирным домом, но не приняли решение об установлении размера платы за содержание и ремонт жилого помещения.</w:t>
      </w:r>
    </w:p>
    <w:p w:rsidR="00B973E2" w:rsidRDefault="00B973E2">
      <w:pPr>
        <w:pStyle w:val="ConsPlusNormal"/>
        <w:jc w:val="both"/>
      </w:pPr>
      <w:r>
        <w:t xml:space="preserve">(п. 3.1 </w:t>
      </w:r>
      <w:proofErr w:type="gramStart"/>
      <w:r>
        <w:t>введен</w:t>
      </w:r>
      <w:proofErr w:type="gramEnd"/>
      <w:r>
        <w:t xml:space="preserve"> </w:t>
      </w:r>
      <w:hyperlink r:id="rId17" w:history="1">
        <w:r>
          <w:rPr>
            <w:color w:val="0000FF"/>
          </w:rPr>
          <w:t>Постановлением</w:t>
        </w:r>
      </w:hyperlink>
      <w:r>
        <w:t xml:space="preserve"> Администрации г. Каменска-Уральского от 21.11.2017 N 990)</w:t>
      </w:r>
    </w:p>
    <w:p w:rsidR="00B973E2" w:rsidRDefault="00B973E2">
      <w:pPr>
        <w:pStyle w:val="ConsPlusNormal"/>
        <w:spacing w:before="220"/>
        <w:ind w:firstLine="540"/>
        <w:jc w:val="both"/>
      </w:pPr>
      <w:r>
        <w:t>4. Настоящее Постановление вступает в силу с 1 июля 2017 года.</w:t>
      </w:r>
    </w:p>
    <w:p w:rsidR="00B973E2" w:rsidRDefault="00B973E2">
      <w:pPr>
        <w:pStyle w:val="ConsPlusNormal"/>
        <w:spacing w:before="220"/>
        <w:ind w:firstLine="540"/>
        <w:jc w:val="both"/>
      </w:pPr>
      <w:r>
        <w:t>5. Опубликовать настоящее Постановление в газете "Каменский рабочий" и разместить на официальном сайте муниципального образования.</w:t>
      </w:r>
    </w:p>
    <w:p w:rsidR="00B973E2" w:rsidRDefault="00B973E2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первого заместителя главы Администрации города С.А. Гераскина.</w:t>
      </w:r>
    </w:p>
    <w:p w:rsidR="00B973E2" w:rsidRDefault="00B973E2">
      <w:pPr>
        <w:pStyle w:val="ConsPlusNormal"/>
        <w:jc w:val="both"/>
      </w:pPr>
    </w:p>
    <w:p w:rsidR="00B973E2" w:rsidRDefault="00B973E2">
      <w:pPr>
        <w:pStyle w:val="ConsPlusNormal"/>
        <w:jc w:val="right"/>
      </w:pPr>
      <w:r>
        <w:t>И.о. главы города</w:t>
      </w:r>
    </w:p>
    <w:p w:rsidR="00B973E2" w:rsidRDefault="00B973E2">
      <w:pPr>
        <w:pStyle w:val="ConsPlusNormal"/>
        <w:jc w:val="right"/>
      </w:pPr>
      <w:r>
        <w:t>С.А.ГЕРАСКИН</w:t>
      </w:r>
    </w:p>
    <w:p w:rsidR="00B973E2" w:rsidRDefault="00B973E2">
      <w:pPr>
        <w:pStyle w:val="ConsPlusNormal"/>
        <w:jc w:val="both"/>
      </w:pPr>
    </w:p>
    <w:p w:rsidR="00B973E2" w:rsidRDefault="00B973E2">
      <w:pPr>
        <w:pStyle w:val="ConsPlusNormal"/>
        <w:jc w:val="both"/>
      </w:pPr>
    </w:p>
    <w:p w:rsidR="00B973E2" w:rsidRDefault="00B973E2">
      <w:pPr>
        <w:pStyle w:val="ConsPlusNormal"/>
        <w:jc w:val="both"/>
      </w:pPr>
    </w:p>
    <w:p w:rsidR="00B973E2" w:rsidRDefault="00B973E2">
      <w:pPr>
        <w:pStyle w:val="ConsPlusNormal"/>
        <w:jc w:val="both"/>
      </w:pPr>
    </w:p>
    <w:p w:rsidR="00B973E2" w:rsidRDefault="00B973E2">
      <w:pPr>
        <w:pStyle w:val="ConsPlusNormal"/>
        <w:jc w:val="both"/>
      </w:pPr>
    </w:p>
    <w:p w:rsidR="00B973E2" w:rsidRDefault="00B973E2">
      <w:pPr>
        <w:pStyle w:val="ConsPlusNormal"/>
        <w:jc w:val="right"/>
        <w:outlineLvl w:val="0"/>
      </w:pPr>
      <w:r>
        <w:t>Приложение</w:t>
      </w:r>
    </w:p>
    <w:p w:rsidR="00B973E2" w:rsidRDefault="00B973E2">
      <w:pPr>
        <w:pStyle w:val="ConsPlusNormal"/>
        <w:jc w:val="right"/>
      </w:pPr>
      <w:r>
        <w:t>к Постановлению Администрации</w:t>
      </w:r>
    </w:p>
    <w:p w:rsidR="00B973E2" w:rsidRDefault="00B973E2">
      <w:pPr>
        <w:pStyle w:val="ConsPlusNormal"/>
        <w:jc w:val="right"/>
      </w:pPr>
      <w:r>
        <w:t>города Каменска-Уральского</w:t>
      </w:r>
    </w:p>
    <w:p w:rsidR="00B973E2" w:rsidRDefault="00B973E2">
      <w:pPr>
        <w:pStyle w:val="ConsPlusNormal"/>
        <w:jc w:val="right"/>
      </w:pPr>
      <w:r>
        <w:t>от 16 июня 2017 г. N 505</w:t>
      </w:r>
    </w:p>
    <w:p w:rsidR="00B973E2" w:rsidRDefault="00B973E2">
      <w:pPr>
        <w:pStyle w:val="ConsPlusNormal"/>
        <w:jc w:val="both"/>
      </w:pPr>
    </w:p>
    <w:p w:rsidR="00B973E2" w:rsidRDefault="00B973E2">
      <w:pPr>
        <w:pStyle w:val="ConsPlusTitle"/>
        <w:jc w:val="center"/>
      </w:pPr>
      <w:bookmarkStart w:id="2" w:name="P35"/>
      <w:bookmarkEnd w:id="2"/>
      <w:r>
        <w:t>РАЗМЕР</w:t>
      </w:r>
    </w:p>
    <w:p w:rsidR="00B973E2" w:rsidRDefault="00B973E2">
      <w:pPr>
        <w:pStyle w:val="ConsPlusTitle"/>
        <w:jc w:val="center"/>
      </w:pPr>
      <w:r>
        <w:t>ПЛАТЫ ЗА СОДЕРЖАНИЕ ЖИЛОГО ПОМЕЩЕНИЯ ДЛЯ НАНИМАТЕЛЕЙ</w:t>
      </w:r>
    </w:p>
    <w:p w:rsidR="00B973E2" w:rsidRDefault="00B973E2">
      <w:pPr>
        <w:pStyle w:val="ConsPlusTitle"/>
        <w:jc w:val="center"/>
      </w:pPr>
      <w:r>
        <w:t>ЖИЛЫХ ПОМЕЩЕНИЙ ПО ДОГОВОРАМ СОЦИАЛЬНОГО НАЙМА,</w:t>
      </w:r>
    </w:p>
    <w:p w:rsidR="00B973E2" w:rsidRDefault="00B973E2">
      <w:pPr>
        <w:pStyle w:val="ConsPlusTitle"/>
        <w:jc w:val="center"/>
      </w:pPr>
      <w:r>
        <w:t>ДОГОВОРАМ НАЙМА ЖИЛЫХ ПОМЕЩЕНИЙ</w:t>
      </w:r>
    </w:p>
    <w:p w:rsidR="00B973E2" w:rsidRDefault="00B973E2">
      <w:pPr>
        <w:pStyle w:val="ConsPlusTitle"/>
        <w:jc w:val="center"/>
      </w:pPr>
      <w:r>
        <w:t>ГОСУДАРСТВЕННОГО И МУНИЦИПАЛЬНОГО ЖИЛИЩНОГО ФОНДА</w:t>
      </w:r>
    </w:p>
    <w:p w:rsidR="00B973E2" w:rsidRDefault="00B973E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B973E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973E2" w:rsidRDefault="00B973E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973E2" w:rsidRDefault="00B973E2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8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Каменска-Уральского</w:t>
            </w:r>
            <w:proofErr w:type="gramEnd"/>
          </w:p>
          <w:p w:rsidR="00B973E2" w:rsidRDefault="00B973E2">
            <w:pPr>
              <w:pStyle w:val="ConsPlusNormal"/>
              <w:jc w:val="center"/>
            </w:pPr>
            <w:r>
              <w:rPr>
                <w:color w:val="392C69"/>
              </w:rPr>
              <w:t>от 29.03.2018 N 234)</w:t>
            </w:r>
          </w:p>
        </w:tc>
      </w:tr>
    </w:tbl>
    <w:p w:rsidR="00B973E2" w:rsidRDefault="00B973E2">
      <w:pPr>
        <w:pStyle w:val="ConsPlusNormal"/>
        <w:jc w:val="both"/>
      </w:pPr>
    </w:p>
    <w:p w:rsidR="00B973E2" w:rsidRDefault="00B973E2">
      <w:pPr>
        <w:sectPr w:rsidR="00B973E2" w:rsidSect="002F4E4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24"/>
        <w:gridCol w:w="1417"/>
        <w:gridCol w:w="1361"/>
        <w:gridCol w:w="1361"/>
        <w:gridCol w:w="1361"/>
        <w:gridCol w:w="1474"/>
        <w:gridCol w:w="1361"/>
        <w:gridCol w:w="1361"/>
        <w:gridCol w:w="1361"/>
        <w:gridCol w:w="1361"/>
        <w:gridCol w:w="1474"/>
      </w:tblGrid>
      <w:tr w:rsidR="00B973E2">
        <w:tc>
          <w:tcPr>
            <w:tcW w:w="232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lastRenderedPageBreak/>
              <w:t>Степень благоустройства дома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247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 xml:space="preserve">Размер платы </w:t>
            </w:r>
            <w:hyperlink w:anchor="P395" w:history="1">
              <w:r>
                <w:rPr>
                  <w:color w:val="0000FF"/>
                </w:rPr>
                <w:t>&lt;*&gt;</w:t>
              </w:r>
            </w:hyperlink>
            <w:r>
              <w:t>, руб.</w:t>
            </w:r>
          </w:p>
        </w:tc>
      </w:tr>
      <w:tr w:rsidR="00B973E2"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973E2" w:rsidRDefault="00B973E2"/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555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в домах, оборудованных природным газом</w:t>
            </w:r>
          </w:p>
        </w:tc>
        <w:tc>
          <w:tcPr>
            <w:tcW w:w="691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в домах, не оборудованных природным газом</w:t>
            </w:r>
          </w:p>
        </w:tc>
      </w:tr>
      <w:tr w:rsidR="00B973E2"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973E2" w:rsidRDefault="00B973E2"/>
        </w:tc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555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555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в том числе:</w:t>
            </w:r>
          </w:p>
        </w:tc>
      </w:tr>
      <w:tr w:rsidR="00B973E2">
        <w:tc>
          <w:tcPr>
            <w:tcW w:w="2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973E2" w:rsidRDefault="00B973E2"/>
        </w:tc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973E2" w:rsidRDefault="00B973E2"/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текущий ремонт общего имущества в многоквартирном доме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содержание общего имущества в многоквартирном доме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сбор и вывоз твердых бытовых отходов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услуги, работы по управлению многоквартирным домом</w:t>
            </w:r>
          </w:p>
        </w:tc>
        <w:tc>
          <w:tcPr>
            <w:tcW w:w="136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973E2" w:rsidRDefault="00B973E2"/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текущий ремонт общего имущества в многоквартирном доме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содержание общего имущества в многоквартирном доме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сбор и вывоз твердых бытовых отходов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услуги, работы по управлению многоквартирным домом</w:t>
            </w:r>
          </w:p>
        </w:tc>
      </w:tr>
      <w:tr w:rsidR="00B973E2">
        <w:tblPrEx>
          <w:tblBorders>
            <w:insideH w:val="none" w:sz="0" w:space="0" w:color="auto"/>
          </w:tblBorders>
        </w:tblPrEx>
        <w:tc>
          <w:tcPr>
            <w:tcW w:w="2324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  <w:outlineLvl w:val="1"/>
            </w:pPr>
            <w:r>
              <w:t>1. В домах, оборудованных лифтами и действующими мусоропроводами: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</w:tr>
      <w:tr w:rsidR="00B973E2">
        <w:tblPrEx>
          <w:tblBorders>
            <w:insideH w:val="none" w:sz="0" w:space="0" w:color="auto"/>
          </w:tblBorders>
        </w:tblPrEx>
        <w:tc>
          <w:tcPr>
            <w:tcW w:w="2324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</w:pPr>
            <w:r>
              <w:t>1.1. В отдельных квартирах за 1 кв. метр общей площади жилого помещения в месяц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30,07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9,50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12,68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3,25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4,64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29,88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9,50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12,49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3,25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4,64</w:t>
            </w:r>
          </w:p>
        </w:tc>
      </w:tr>
      <w:tr w:rsidR="00B973E2">
        <w:tblPrEx>
          <w:tblBorders>
            <w:insideH w:val="none" w:sz="0" w:space="0" w:color="auto"/>
          </w:tblBorders>
        </w:tblPrEx>
        <w:tc>
          <w:tcPr>
            <w:tcW w:w="2324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</w:pPr>
            <w:r>
              <w:t>1.2. В коммунальных квартирах за 1 кв. метр занимаемой площади жилого помещения в месяц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30,07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9,50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12,68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3,25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4,64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29,88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9,50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12,49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3,25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4,64 x</w:t>
            </w:r>
            <w:proofErr w:type="gramStart"/>
            <w:r>
              <w:t xml:space="preserve"> К</w:t>
            </w:r>
            <w:proofErr w:type="gramEnd"/>
          </w:p>
        </w:tc>
      </w:tr>
      <w:tr w:rsidR="00B973E2">
        <w:tblPrEx>
          <w:tblBorders>
            <w:insideH w:val="none" w:sz="0" w:space="0" w:color="auto"/>
          </w:tblBorders>
        </w:tblPrEx>
        <w:tc>
          <w:tcPr>
            <w:tcW w:w="2324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</w:pPr>
            <w:r>
              <w:t xml:space="preserve">1.3. В квартирах (комнатах), расположенных в домах коридорного </w:t>
            </w:r>
            <w:r>
              <w:lastRenderedPageBreak/>
              <w:t>(секционного) типа, за 1 кв. метр площади занимаемого жилого помещения в месяц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lastRenderedPageBreak/>
              <w:t>30,55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10,10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13,16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2,65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4,64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30,36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10,10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12,97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2,65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4,64</w:t>
            </w:r>
          </w:p>
        </w:tc>
      </w:tr>
      <w:tr w:rsidR="00B973E2">
        <w:tblPrEx>
          <w:tblBorders>
            <w:insideH w:val="none" w:sz="0" w:space="0" w:color="auto"/>
          </w:tblBorders>
        </w:tblPrEx>
        <w:tc>
          <w:tcPr>
            <w:tcW w:w="2324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  <w:outlineLvl w:val="1"/>
            </w:pPr>
            <w:r>
              <w:lastRenderedPageBreak/>
              <w:t>2. В домах, оборудованных действующими мусоропроводами, без лифтов: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</w:tr>
      <w:tr w:rsidR="00B973E2">
        <w:tblPrEx>
          <w:tblBorders>
            <w:insideH w:val="none" w:sz="0" w:space="0" w:color="auto"/>
          </w:tblBorders>
        </w:tblPrEx>
        <w:tc>
          <w:tcPr>
            <w:tcW w:w="2324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</w:pPr>
            <w:r>
              <w:t>2.1. В отдельных квартирах за 1 кв. метр общей площади жилого помещения в месяц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26,17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9,50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8,78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3,25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4,64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25,98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9,50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8,59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3,25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4,64</w:t>
            </w:r>
          </w:p>
        </w:tc>
      </w:tr>
      <w:tr w:rsidR="00B973E2">
        <w:tblPrEx>
          <w:tblBorders>
            <w:insideH w:val="none" w:sz="0" w:space="0" w:color="auto"/>
          </w:tblBorders>
        </w:tblPrEx>
        <w:tc>
          <w:tcPr>
            <w:tcW w:w="2324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</w:pPr>
            <w:r>
              <w:t>2.2. В коммунальных квартирах за 1 кв. метр занимаемой площади жилого помещения в месяц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26,17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9,50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8,78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3,25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4,64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25,98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9,50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8,59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3,25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4,64 x</w:t>
            </w:r>
            <w:proofErr w:type="gramStart"/>
            <w:r>
              <w:t xml:space="preserve"> К</w:t>
            </w:r>
            <w:proofErr w:type="gramEnd"/>
          </w:p>
        </w:tc>
      </w:tr>
      <w:tr w:rsidR="00B973E2">
        <w:tblPrEx>
          <w:tblBorders>
            <w:insideH w:val="none" w:sz="0" w:space="0" w:color="auto"/>
          </w:tblBorders>
        </w:tblPrEx>
        <w:tc>
          <w:tcPr>
            <w:tcW w:w="2324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</w:pPr>
            <w:r>
              <w:t>2.3. В квартирах (комнатах), расположенных в домах коридорного (секционного) типа, за 1 кв. метр площади занимаемого жилого помещения в месяц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26,65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10,10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9,26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2,65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4,64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26,46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10,10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9,07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2,65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4,64</w:t>
            </w:r>
          </w:p>
        </w:tc>
      </w:tr>
      <w:tr w:rsidR="00B973E2">
        <w:tblPrEx>
          <w:tblBorders>
            <w:insideH w:val="none" w:sz="0" w:space="0" w:color="auto"/>
          </w:tblBorders>
        </w:tblPrEx>
        <w:tc>
          <w:tcPr>
            <w:tcW w:w="2324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  <w:outlineLvl w:val="1"/>
            </w:pPr>
            <w:r>
              <w:t xml:space="preserve">3. В домах, оборудованных лифтами, без </w:t>
            </w:r>
            <w:r>
              <w:lastRenderedPageBreak/>
              <w:t>мусоропроводов: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</w:tr>
      <w:tr w:rsidR="00B973E2">
        <w:tblPrEx>
          <w:tblBorders>
            <w:insideH w:val="none" w:sz="0" w:space="0" w:color="auto"/>
          </w:tblBorders>
        </w:tblPrEx>
        <w:tc>
          <w:tcPr>
            <w:tcW w:w="2324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</w:pPr>
            <w:r>
              <w:lastRenderedPageBreak/>
              <w:t>3.1. В отдельных квартирах за 1 кв. метр общей площади жилого помещения в месяц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28,97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9,50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11,58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3,25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4,64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28,78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9,50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11,39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3,25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4,64</w:t>
            </w:r>
          </w:p>
        </w:tc>
      </w:tr>
      <w:tr w:rsidR="00B973E2">
        <w:tblPrEx>
          <w:tblBorders>
            <w:insideH w:val="none" w:sz="0" w:space="0" w:color="auto"/>
          </w:tblBorders>
        </w:tblPrEx>
        <w:tc>
          <w:tcPr>
            <w:tcW w:w="2324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</w:pPr>
            <w:r>
              <w:t>3.2. В коммунальных квартирах за 1 кв. метр занимаемой площади жилого помещения в месяц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28,97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9,50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11,58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3,25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4,64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28,78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9,50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11,39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3,25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4,64 x</w:t>
            </w:r>
            <w:proofErr w:type="gramStart"/>
            <w:r>
              <w:t xml:space="preserve"> К</w:t>
            </w:r>
            <w:proofErr w:type="gramEnd"/>
          </w:p>
        </w:tc>
      </w:tr>
      <w:tr w:rsidR="00B973E2">
        <w:tblPrEx>
          <w:tblBorders>
            <w:insideH w:val="none" w:sz="0" w:space="0" w:color="auto"/>
          </w:tblBorders>
        </w:tblPrEx>
        <w:tc>
          <w:tcPr>
            <w:tcW w:w="2324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</w:pPr>
            <w:r>
              <w:t>3.3. В квартирах (комнатах), расположенных в домах коридорного (секционного) типа, за 1 кв. метр площади занимаемого жилого помещения в месяц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29,45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10,10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12,06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2,65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4,64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29,26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10,10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11,87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2,65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4,64</w:t>
            </w:r>
          </w:p>
        </w:tc>
      </w:tr>
      <w:tr w:rsidR="00B973E2">
        <w:tblPrEx>
          <w:tblBorders>
            <w:insideH w:val="none" w:sz="0" w:space="0" w:color="auto"/>
          </w:tblBorders>
        </w:tblPrEx>
        <w:tc>
          <w:tcPr>
            <w:tcW w:w="2324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  <w:outlineLvl w:val="1"/>
            </w:pPr>
            <w:r>
              <w:t>4. В домах, не оборудованных лифтами и действующими мусоропроводами: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</w:tr>
      <w:tr w:rsidR="00B973E2">
        <w:tblPrEx>
          <w:tblBorders>
            <w:insideH w:val="none" w:sz="0" w:space="0" w:color="auto"/>
          </w:tblBorders>
        </w:tblPrEx>
        <w:tc>
          <w:tcPr>
            <w:tcW w:w="2324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</w:pPr>
            <w:r>
              <w:t>4.1. В отдельных квартирах за 1 кв. метр общей площади жилого помещения в месяц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25,07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9,50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7,68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3,25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4,64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24,88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9,50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7,49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3,25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4,64</w:t>
            </w:r>
          </w:p>
        </w:tc>
      </w:tr>
      <w:tr w:rsidR="00B973E2">
        <w:tblPrEx>
          <w:tblBorders>
            <w:insideH w:val="none" w:sz="0" w:space="0" w:color="auto"/>
          </w:tblBorders>
        </w:tblPrEx>
        <w:tc>
          <w:tcPr>
            <w:tcW w:w="2324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</w:pPr>
            <w:r>
              <w:lastRenderedPageBreak/>
              <w:t>4.2. В коммунальных квартирах за 1 кв. метр занимаемой площади жилого помещения в месяц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25,07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9,50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7,68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3,25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4,64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24,88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9,50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7,49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3,25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4,64 x</w:t>
            </w:r>
            <w:proofErr w:type="gramStart"/>
            <w:r>
              <w:t xml:space="preserve"> К</w:t>
            </w:r>
            <w:proofErr w:type="gramEnd"/>
          </w:p>
        </w:tc>
      </w:tr>
      <w:tr w:rsidR="00B973E2">
        <w:tblPrEx>
          <w:tblBorders>
            <w:insideH w:val="none" w:sz="0" w:space="0" w:color="auto"/>
          </w:tblBorders>
        </w:tblPrEx>
        <w:tc>
          <w:tcPr>
            <w:tcW w:w="2324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</w:pPr>
            <w:r>
              <w:t>4.3. В квартирах (комнатах), расположенных в домах коридорного (секционного) типа, за 1 кв. метр площади занимаемого жилого помещения в месяц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25,55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10,10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8,16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2,65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4,64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25,36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10,10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7,97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2,65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4,64</w:t>
            </w:r>
          </w:p>
        </w:tc>
      </w:tr>
      <w:tr w:rsidR="00B973E2">
        <w:tblPrEx>
          <w:tblBorders>
            <w:insideH w:val="none" w:sz="0" w:space="0" w:color="auto"/>
          </w:tblBorders>
        </w:tblPrEx>
        <w:tc>
          <w:tcPr>
            <w:tcW w:w="2324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  <w:outlineLvl w:val="1"/>
            </w:pPr>
            <w:r>
              <w:t>5. В многоэтажных домах, не оборудованных централизованным водоотведением (с выгребными ямами или дворовыми туалетами):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</w:tr>
      <w:tr w:rsidR="00B973E2">
        <w:tblPrEx>
          <w:tblBorders>
            <w:insideH w:val="none" w:sz="0" w:space="0" w:color="auto"/>
          </w:tblBorders>
        </w:tblPrEx>
        <w:tc>
          <w:tcPr>
            <w:tcW w:w="2324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</w:pPr>
            <w:r>
              <w:t>5.1. В отдельных квартирах за 1 кв. метр общей площади жилого помещения в месяц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30,80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6,60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16,12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3,44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4,64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30,70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6,60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16,02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3,44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4,64</w:t>
            </w:r>
          </w:p>
        </w:tc>
      </w:tr>
      <w:tr w:rsidR="00B973E2">
        <w:tblPrEx>
          <w:tblBorders>
            <w:insideH w:val="none" w:sz="0" w:space="0" w:color="auto"/>
          </w:tblBorders>
        </w:tblPrEx>
        <w:tc>
          <w:tcPr>
            <w:tcW w:w="2324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</w:pPr>
            <w:r>
              <w:t xml:space="preserve">5.2. В коммунальных квартирах за 1 кв. метр занимаемой площади жилого помещения в </w:t>
            </w:r>
            <w:r>
              <w:lastRenderedPageBreak/>
              <w:t>месяц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lastRenderedPageBreak/>
              <w:t>30,80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6,60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16,12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3,44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4,64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30,70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6,60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16,02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3,44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4,64 x</w:t>
            </w:r>
            <w:proofErr w:type="gramStart"/>
            <w:r>
              <w:t xml:space="preserve"> К</w:t>
            </w:r>
            <w:proofErr w:type="gramEnd"/>
          </w:p>
        </w:tc>
      </w:tr>
      <w:tr w:rsidR="00B973E2">
        <w:tblPrEx>
          <w:tblBorders>
            <w:insideH w:val="none" w:sz="0" w:space="0" w:color="auto"/>
          </w:tblBorders>
        </w:tblPrEx>
        <w:tc>
          <w:tcPr>
            <w:tcW w:w="2324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  <w:outlineLvl w:val="1"/>
            </w:pPr>
            <w:r>
              <w:lastRenderedPageBreak/>
              <w:t>6. В одноэтажных домах, не оборудованных централизованным водоотведением (с выгребными ямами или дворовыми туалетами):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</w:tr>
      <w:tr w:rsidR="00B973E2">
        <w:tblPrEx>
          <w:tblBorders>
            <w:insideH w:val="none" w:sz="0" w:space="0" w:color="auto"/>
          </w:tblBorders>
        </w:tblPrEx>
        <w:tc>
          <w:tcPr>
            <w:tcW w:w="2324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</w:pPr>
            <w:r>
              <w:t>6.1. В отдельных квартирах за 1 кв. метр общей площади жилого помещения в месяц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28,98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6,60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14,30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3,44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4,64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28,88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6,60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14,20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3,44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4,64</w:t>
            </w:r>
          </w:p>
        </w:tc>
      </w:tr>
      <w:tr w:rsidR="00B973E2">
        <w:tblPrEx>
          <w:tblBorders>
            <w:insideH w:val="none" w:sz="0" w:space="0" w:color="auto"/>
          </w:tblBorders>
        </w:tblPrEx>
        <w:tc>
          <w:tcPr>
            <w:tcW w:w="2324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</w:pPr>
            <w:r>
              <w:t>6.2. В коммунальных квартирах за 1 кв. метр занимаемой площади жилого помещения в месяц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28,98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6,60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14,30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3,44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4,64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28,88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6,60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14,20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3,44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4,64 x</w:t>
            </w:r>
            <w:proofErr w:type="gramStart"/>
            <w:r>
              <w:t xml:space="preserve"> К</w:t>
            </w:r>
            <w:proofErr w:type="gramEnd"/>
          </w:p>
        </w:tc>
      </w:tr>
      <w:tr w:rsidR="00B973E2">
        <w:tblPrEx>
          <w:tblBorders>
            <w:insideH w:val="none" w:sz="0" w:space="0" w:color="auto"/>
          </w:tblBorders>
        </w:tblPrEx>
        <w:tc>
          <w:tcPr>
            <w:tcW w:w="2324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  <w:outlineLvl w:val="1"/>
            </w:pPr>
            <w:r>
              <w:t>7. В домах (жилых помещениях), признанных в установленном порядке непригодными для проживания: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</w:tcPr>
          <w:p w:rsidR="00B973E2" w:rsidRDefault="00B973E2">
            <w:pPr>
              <w:pStyle w:val="ConsPlusNormal"/>
            </w:pPr>
          </w:p>
        </w:tc>
      </w:tr>
      <w:tr w:rsidR="00B973E2">
        <w:tblPrEx>
          <w:tblBorders>
            <w:insideH w:val="none" w:sz="0" w:space="0" w:color="auto"/>
          </w:tblBorders>
        </w:tblPrEx>
        <w:tc>
          <w:tcPr>
            <w:tcW w:w="2324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outlineLvl w:val="2"/>
            </w:pPr>
            <w:r>
              <w:t xml:space="preserve">7.1. </w:t>
            </w:r>
            <w:proofErr w:type="gramStart"/>
            <w:r>
              <w:t>Оборудованных</w:t>
            </w:r>
            <w:proofErr w:type="gramEnd"/>
            <w:r>
              <w:t xml:space="preserve"> централизованным водоотведением: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</w:pPr>
          </w:p>
        </w:tc>
      </w:tr>
      <w:tr w:rsidR="00B973E2">
        <w:tblPrEx>
          <w:tblBorders>
            <w:insideH w:val="none" w:sz="0" w:space="0" w:color="auto"/>
          </w:tblBorders>
        </w:tblPrEx>
        <w:tc>
          <w:tcPr>
            <w:tcW w:w="2324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</w:pPr>
            <w:r>
              <w:lastRenderedPageBreak/>
              <w:t>7.1.1. В отдельных квартирах за 1 кв. метр общей площади жилого помещения в месяц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13,85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6,51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2,70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4,64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13,75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6,41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2,70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4,64</w:t>
            </w:r>
          </w:p>
        </w:tc>
      </w:tr>
      <w:tr w:rsidR="00B973E2">
        <w:tblPrEx>
          <w:tblBorders>
            <w:insideH w:val="none" w:sz="0" w:space="0" w:color="auto"/>
          </w:tblBorders>
        </w:tblPrEx>
        <w:tc>
          <w:tcPr>
            <w:tcW w:w="2324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</w:pPr>
            <w:r>
              <w:t>7.1.2. В коммунальных квартирах за 1 кв. метр занимаемой площади жилого помещения в месяц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13,85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6,51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2,70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4,64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13,75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6,41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2,70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4,64 x</w:t>
            </w:r>
            <w:proofErr w:type="gramStart"/>
            <w:r>
              <w:t xml:space="preserve"> К</w:t>
            </w:r>
            <w:proofErr w:type="gramEnd"/>
          </w:p>
        </w:tc>
      </w:tr>
      <w:tr w:rsidR="00B973E2">
        <w:tblPrEx>
          <w:tblBorders>
            <w:insideH w:val="none" w:sz="0" w:space="0" w:color="auto"/>
          </w:tblBorders>
        </w:tblPrEx>
        <w:tc>
          <w:tcPr>
            <w:tcW w:w="2324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</w:pPr>
            <w:r>
              <w:t>7.1.3. В квартирах (комнатах), расположенных в домах коридорного (секционного) типа, за 1 кв. метр площади занимаемого жилого помещения в месяц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13,73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6,99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2,10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4,64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13,63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6,89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2,10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4,64</w:t>
            </w:r>
          </w:p>
        </w:tc>
      </w:tr>
      <w:tr w:rsidR="00B973E2">
        <w:tblPrEx>
          <w:tblBorders>
            <w:insideH w:val="none" w:sz="0" w:space="0" w:color="auto"/>
          </w:tblBorders>
        </w:tblPrEx>
        <w:tc>
          <w:tcPr>
            <w:tcW w:w="2324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outlineLvl w:val="2"/>
            </w:pPr>
            <w:r>
              <w:t xml:space="preserve">7.2. Не </w:t>
            </w:r>
            <w:proofErr w:type="gramStart"/>
            <w:r>
              <w:t>оборудованных</w:t>
            </w:r>
            <w:proofErr w:type="gramEnd"/>
            <w:r>
              <w:t xml:space="preserve"> централизованным водоотведением (с выгребными ямами или дворовыми туалетами):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</w:pPr>
          </w:p>
        </w:tc>
      </w:tr>
      <w:tr w:rsidR="00B973E2">
        <w:tblPrEx>
          <w:tblBorders>
            <w:insideH w:val="none" w:sz="0" w:space="0" w:color="auto"/>
          </w:tblBorders>
        </w:tblPrEx>
        <w:tc>
          <w:tcPr>
            <w:tcW w:w="2324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</w:pPr>
            <w:r>
              <w:t>7.2.1. В отдельных квартирах за 1 кв. метр общей площади жилого помещения в месяц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21,59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14,06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2,89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4,64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21,49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13,96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2,89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B973E2" w:rsidRDefault="00B973E2">
            <w:pPr>
              <w:pStyle w:val="ConsPlusNormal"/>
              <w:jc w:val="center"/>
            </w:pPr>
            <w:r>
              <w:t>4,64</w:t>
            </w:r>
          </w:p>
        </w:tc>
      </w:tr>
      <w:tr w:rsidR="00B973E2">
        <w:tblPrEx>
          <w:tblBorders>
            <w:insideH w:val="none" w:sz="0" w:space="0" w:color="auto"/>
          </w:tblBorders>
        </w:tblPrEx>
        <w:tc>
          <w:tcPr>
            <w:tcW w:w="2324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</w:pPr>
            <w:r>
              <w:t xml:space="preserve">7.2.2. В коммунальных </w:t>
            </w:r>
            <w:r>
              <w:lastRenderedPageBreak/>
              <w:t>квартирах за 1 кв. метр занимаемой площади жилого помещения в месяц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lastRenderedPageBreak/>
              <w:t>21,59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14,06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2,89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4,64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21,49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13,96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2,89 x</w:t>
            </w:r>
            <w:proofErr w:type="gramStart"/>
            <w:r>
              <w:t xml:space="preserve"> К</w:t>
            </w:r>
            <w:proofErr w:type="gramEnd"/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:rsidR="00B973E2" w:rsidRDefault="00B973E2">
            <w:pPr>
              <w:pStyle w:val="ConsPlusNormal"/>
              <w:jc w:val="center"/>
            </w:pPr>
            <w:r>
              <w:t>4,64 x</w:t>
            </w:r>
            <w:proofErr w:type="gramStart"/>
            <w:r>
              <w:t xml:space="preserve"> К</w:t>
            </w:r>
            <w:proofErr w:type="gramEnd"/>
          </w:p>
        </w:tc>
      </w:tr>
    </w:tbl>
    <w:p w:rsidR="00B973E2" w:rsidRDefault="00B973E2">
      <w:pPr>
        <w:pStyle w:val="ConsPlusNormal"/>
        <w:jc w:val="both"/>
      </w:pPr>
    </w:p>
    <w:p w:rsidR="00B973E2" w:rsidRDefault="00B973E2">
      <w:pPr>
        <w:pStyle w:val="ConsPlusNormal"/>
        <w:ind w:firstLine="540"/>
        <w:jc w:val="both"/>
      </w:pPr>
      <w:r>
        <w:t>где</w:t>
      </w:r>
      <w:proofErr w:type="gramStart"/>
      <w:r>
        <w:t xml:space="preserve"> К</w:t>
      </w:r>
      <w:proofErr w:type="gramEnd"/>
      <w:r>
        <w:t xml:space="preserve"> - индивидуальный коэффициент соотношения общей площади жилого помещения к жилой площади этого жилого помещения.</w:t>
      </w:r>
    </w:p>
    <w:p w:rsidR="00B973E2" w:rsidRDefault="00B973E2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B973E2" w:rsidRDefault="00B973E2">
      <w:pPr>
        <w:pStyle w:val="ConsPlusNormal"/>
        <w:spacing w:before="220"/>
        <w:ind w:firstLine="540"/>
        <w:jc w:val="both"/>
      </w:pPr>
      <w:bookmarkStart w:id="3" w:name="P395"/>
      <w:bookmarkEnd w:id="3"/>
      <w:r>
        <w:t xml:space="preserve">&lt;*&gt; 1) без учета размера платы за холодную воду, горячую воду, электрическую энергию, потребляемые при содержании общего имущества в многоквартирном доме, отведение сточных вод в целях содержания общего имущества в многоквартирном доме, определяемого в соответствии с </w:t>
      </w:r>
      <w:hyperlink w:anchor="P15" w:history="1">
        <w:r>
          <w:rPr>
            <w:color w:val="0000FF"/>
          </w:rPr>
          <w:t>пунктом 2</w:t>
        </w:r>
      </w:hyperlink>
      <w:r>
        <w:t xml:space="preserve"> Постановления;</w:t>
      </w:r>
    </w:p>
    <w:p w:rsidR="00B973E2" w:rsidRDefault="00B973E2">
      <w:pPr>
        <w:pStyle w:val="ConsPlusNormal"/>
        <w:spacing w:before="220"/>
        <w:ind w:firstLine="540"/>
        <w:jc w:val="both"/>
      </w:pPr>
      <w:r>
        <w:t xml:space="preserve">2) без учета размера платы за отбор теплоносителя из открытой системы теплоснабжения, определяемого в соответствии с </w:t>
      </w:r>
      <w:hyperlink w:anchor="P16" w:history="1">
        <w:r>
          <w:rPr>
            <w:color w:val="0000FF"/>
          </w:rPr>
          <w:t>пунктом 3</w:t>
        </w:r>
      </w:hyperlink>
      <w:r>
        <w:t xml:space="preserve"> Постановления.</w:t>
      </w:r>
    </w:p>
    <w:p w:rsidR="00B973E2" w:rsidRDefault="00B973E2">
      <w:pPr>
        <w:pStyle w:val="ConsPlusNormal"/>
        <w:jc w:val="both"/>
      </w:pPr>
    </w:p>
    <w:p w:rsidR="00B973E2" w:rsidRDefault="00B973E2">
      <w:pPr>
        <w:pStyle w:val="ConsPlusNormal"/>
        <w:jc w:val="both"/>
      </w:pPr>
    </w:p>
    <w:p w:rsidR="00B973E2" w:rsidRDefault="00B973E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1342F" w:rsidRDefault="00E1342F"/>
    <w:sectPr w:rsidR="00E1342F" w:rsidSect="00B94041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B973E2"/>
    <w:rsid w:val="00B973E2"/>
    <w:rsid w:val="00E134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4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73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973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973E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E935E72DC5F18200E7D992D1729982DB2EDF7B595CC3E915E056B1D9AC6B5FAC8B5AAC8350048EEC06BDF2B3M711E" TargetMode="External"/><Relationship Id="rId13" Type="http://schemas.openxmlformats.org/officeDocument/2006/relationships/hyperlink" Target="consultantplus://offline/ref=B2E935E72DC5F18200E7C79FC71EC788D82C8571595BC9B740BD50E686FC6D0AFECB04F5D2154F83EA19A1F2B76FD75B38M310E" TargetMode="External"/><Relationship Id="rId18" Type="http://schemas.openxmlformats.org/officeDocument/2006/relationships/hyperlink" Target="consultantplus://offline/ref=B2E935E72DC5F18200E7C79FC71EC788D82C85715A5FC9BD4BB050E686FC6D0AFECB04F5C015178FEA18BFF2B47A810A7E655B7854A7DA2FFE09307DMD10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2E935E72DC5F18200E7D992D1729982DB2ED2795D5FC3E915E056B1D9AC6B5FBE8B02A083501E87E213EBA3F524D85B3B2E567E4BBBDA2BME10E" TargetMode="External"/><Relationship Id="rId12" Type="http://schemas.openxmlformats.org/officeDocument/2006/relationships/hyperlink" Target="consultantplus://offline/ref=B2E935E72DC5F18200E7C79FC71EC788D82C8571595CC9BF4DB250E686FC6D0AFECB04F5D2154F83EA19A1F2B76FD75B38M310E" TargetMode="External"/><Relationship Id="rId17" Type="http://schemas.openxmlformats.org/officeDocument/2006/relationships/hyperlink" Target="consultantplus://offline/ref=B2E935E72DC5F18200E7C79FC71EC788D82C85715A5CCABA4BBC50E686FC6D0AFECB04F5C015178FEA18BFF2B47A810A7E655B7854A7DA2FFE09307DMD10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2E935E72DC5F18200E7D992D1729982DB2EDF745D5AC3E915E056B1D9AC6B5FBE8B02A083511E86EF13EBA3F524D85B3B2E567E4BBBDA2BME10E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2E935E72DC5F18200E7C79FC71EC788D82C85715A5FC9BD4BB050E686FC6D0AFECB04F5C015178FEA18BFF2B47A810A7E655B7854A7DA2FFE09307DMD10E" TargetMode="External"/><Relationship Id="rId11" Type="http://schemas.openxmlformats.org/officeDocument/2006/relationships/hyperlink" Target="consultantplus://offline/ref=B2E935E72DC5F18200E7C79FC71EC788D82C85715955C0BA4FB650E686FC6D0AFECB04F5D2154F83EA19A1F2B76FD75B38M310E" TargetMode="External"/><Relationship Id="rId5" Type="http://schemas.openxmlformats.org/officeDocument/2006/relationships/hyperlink" Target="consultantplus://offline/ref=B2E935E72DC5F18200E7C79FC71EC788D82C85715A5CCABA4BBC50E686FC6D0AFECB04F5C015178FEA18BFF2B47A810A7E655B7854A7DA2FFE09307DMD10E" TargetMode="External"/><Relationship Id="rId15" Type="http://schemas.openxmlformats.org/officeDocument/2006/relationships/hyperlink" Target="consultantplus://offline/ref=B2E935E72DC5F18200E7D992D1729982DB2ED2795D5FC3E915E056B1D9AC6B5FBE8B02A083501C8CE813EBA3F524D85B3B2E567E4BBBDA2BME10E" TargetMode="External"/><Relationship Id="rId10" Type="http://schemas.openxmlformats.org/officeDocument/2006/relationships/hyperlink" Target="consultantplus://offline/ref=B2E935E72DC5F18200E7D992D1729982DB20D2745A5DC3E915E056B1D9AC6B5FAC8B5AAC8350048EEC06BDF2B3M711E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B2E935E72DC5F18200E7D992D1729982DB2EDF7B5A5CC3E915E056B1D9AC6B5FAC8B5AAC8350048EEC06BDF2B3M711E" TargetMode="External"/><Relationship Id="rId14" Type="http://schemas.openxmlformats.org/officeDocument/2006/relationships/hyperlink" Target="consultantplus://offline/ref=B2E935E72DC5F18200E7D992D1729982DB2ED2795D5FC3E915E056B1D9AC6B5FBE8B02A083501C8CEB13EBA3F524D85B3B2E567E4BBBDA2BME1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1805</Words>
  <Characters>10289</Characters>
  <Application>Microsoft Office Word</Application>
  <DocSecurity>0</DocSecurity>
  <Lines>85</Lines>
  <Paragraphs>24</Paragraphs>
  <ScaleCrop>false</ScaleCrop>
  <Company/>
  <LinksUpToDate>false</LinksUpToDate>
  <CharactersWithSpaces>12070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Yurkova</dc:creator>
  <cp:lastModifiedBy>Yurkova</cp:lastModifiedBy>
  <cp:revision>1</cp:revision>
  <dcterms:created xsi:type="dcterms:W3CDTF">2020-06-01T04:53:00Z</dcterms:created>
  <dcterms:modified xsi:type="dcterms:W3CDTF">2020-06-01T04:53:00Z</dcterms:modified>
</cp:coreProperties>
</file>